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F933CD">
        <w:rPr>
          <w:rFonts w:ascii="Times New Roman" w:hAnsi="Times New Roman" w:cs="Times New Roman"/>
          <w:sz w:val="28"/>
          <w:szCs w:val="28"/>
        </w:rPr>
        <w:t>2</w:t>
      </w:r>
      <w:r w:rsidR="00242D3F">
        <w:rPr>
          <w:rFonts w:ascii="Times New Roman" w:hAnsi="Times New Roman" w:cs="Times New Roman"/>
          <w:sz w:val="28"/>
          <w:szCs w:val="28"/>
        </w:rPr>
        <w:t>7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242D3F">
        <w:rPr>
          <w:rFonts w:ascii="Times New Roman" w:hAnsi="Times New Roman" w:cs="Times New Roman"/>
          <w:sz w:val="28"/>
          <w:szCs w:val="28"/>
        </w:rPr>
        <w:t>10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242D3F">
        <w:rPr>
          <w:rFonts w:ascii="Times New Roman" w:hAnsi="Times New Roman" w:cs="Times New Roman"/>
          <w:sz w:val="28"/>
          <w:szCs w:val="28"/>
        </w:rPr>
        <w:t xml:space="preserve"> 3534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367F36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9C4905">
        <w:rPr>
          <w:rFonts w:ascii="Times New Roman" w:hAnsi="Times New Roman" w:cs="Times New Roman"/>
          <w:sz w:val="28"/>
          <w:szCs w:val="28"/>
        </w:rPr>
        <w:t>некапитальн</w:t>
      </w:r>
      <w:r w:rsidR="00242D3F">
        <w:rPr>
          <w:rFonts w:ascii="Times New Roman" w:hAnsi="Times New Roman" w:cs="Times New Roman"/>
          <w:sz w:val="28"/>
          <w:szCs w:val="28"/>
        </w:rPr>
        <w:t>ых сооружений</w:t>
      </w:r>
      <w:r w:rsidR="00F20B9A">
        <w:rPr>
          <w:rFonts w:ascii="Times New Roman" w:hAnsi="Times New Roman" w:cs="Times New Roman"/>
          <w:sz w:val="28"/>
          <w:szCs w:val="28"/>
        </w:rPr>
        <w:t xml:space="preserve"> (</w:t>
      </w:r>
      <w:r w:rsidR="00242D3F">
        <w:rPr>
          <w:rFonts w:ascii="Times New Roman" w:hAnsi="Times New Roman" w:cs="Times New Roman"/>
          <w:sz w:val="28"/>
          <w:szCs w:val="28"/>
        </w:rPr>
        <w:t>навесов с ритуальными принадлежностями</w:t>
      </w:r>
      <w:r w:rsidR="00F20B9A">
        <w:rPr>
          <w:rFonts w:ascii="Times New Roman" w:hAnsi="Times New Roman" w:cs="Times New Roman"/>
          <w:sz w:val="28"/>
          <w:szCs w:val="28"/>
        </w:rPr>
        <w:t xml:space="preserve">)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DD0A2C">
        <w:rPr>
          <w:rFonts w:ascii="Times New Roman" w:hAnsi="Times New Roman" w:cs="Times New Roman"/>
          <w:sz w:val="28"/>
          <w:szCs w:val="28"/>
        </w:rPr>
        <w:t>установленн</w:t>
      </w:r>
      <w:r w:rsidR="00242D3F">
        <w:rPr>
          <w:rFonts w:ascii="Times New Roman" w:hAnsi="Times New Roman" w:cs="Times New Roman"/>
          <w:sz w:val="28"/>
          <w:szCs w:val="28"/>
        </w:rPr>
        <w:t>ых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F933CD">
        <w:rPr>
          <w:rFonts w:ascii="Times New Roman" w:hAnsi="Times New Roman" w:cs="Times New Roman"/>
          <w:sz w:val="28"/>
          <w:szCs w:val="28"/>
        </w:rPr>
        <w:t xml:space="preserve"> размещенного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ской округ Домодедово, </w:t>
      </w:r>
      <w:r w:rsidR="00242D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242D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Истомиха</w:t>
      </w:r>
      <w:proofErr w:type="spellEnd"/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242D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Домодедовского кладбища</w:t>
      </w:r>
      <w:r w:rsidR="00A246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242D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земельно</w:t>
      </w:r>
      <w:r w:rsidR="00242D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участк</w:t>
      </w:r>
      <w:r w:rsidR="00242D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</w:t>
      </w:r>
      <w:r w:rsidR="00242D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0000000:50980, находящемся в муниципальной собственности</w:t>
      </w:r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9C4905">
        <w:rPr>
          <w:rFonts w:ascii="Times New Roman" w:hAnsi="Times New Roman" w:cs="Times New Roman"/>
          <w:sz w:val="28"/>
          <w:szCs w:val="28"/>
        </w:rPr>
        <w:t>указанны</w:t>
      </w:r>
      <w:r w:rsidR="00B52233">
        <w:rPr>
          <w:rFonts w:ascii="Times New Roman" w:hAnsi="Times New Roman" w:cs="Times New Roman"/>
          <w:sz w:val="28"/>
          <w:szCs w:val="28"/>
        </w:rPr>
        <w:t>е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B52233">
        <w:rPr>
          <w:rFonts w:ascii="Times New Roman" w:hAnsi="Times New Roman"/>
          <w:sz w:val="28"/>
          <w:szCs w:val="28"/>
        </w:rPr>
        <w:t>установленные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9C4905">
        <w:rPr>
          <w:rFonts w:ascii="Times New Roman" w:hAnsi="Times New Roman"/>
          <w:sz w:val="28"/>
          <w:szCs w:val="28"/>
        </w:rPr>
        <w:t>ны</w:t>
      </w:r>
      <w:r w:rsidR="00B52233">
        <w:rPr>
          <w:rFonts w:ascii="Times New Roman" w:hAnsi="Times New Roman"/>
          <w:sz w:val="28"/>
          <w:szCs w:val="28"/>
        </w:rPr>
        <w:t>е</w:t>
      </w:r>
      <w:r w:rsidRPr="004B7C06">
        <w:rPr>
          <w:rFonts w:ascii="Times New Roman" w:hAnsi="Times New Roman"/>
          <w:sz w:val="28"/>
          <w:szCs w:val="28"/>
        </w:rPr>
        <w:t xml:space="preserve"> объект</w:t>
      </w:r>
      <w:r w:rsidR="00B52233">
        <w:rPr>
          <w:rFonts w:ascii="Times New Roman" w:hAnsi="Times New Roman"/>
          <w:sz w:val="28"/>
          <w:szCs w:val="28"/>
        </w:rPr>
        <w:t>ы</w:t>
      </w:r>
      <w:r w:rsidRPr="004B7C06">
        <w:rPr>
          <w:rFonts w:ascii="Times New Roman" w:hAnsi="Times New Roman"/>
          <w:sz w:val="28"/>
          <w:szCs w:val="28"/>
        </w:rPr>
        <w:t>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52233">
        <w:rPr>
          <w:rFonts w:ascii="Times New Roman" w:hAnsi="Times New Roman" w:cs="Times New Roman"/>
          <w:b/>
          <w:sz w:val="28"/>
          <w:szCs w:val="28"/>
        </w:rPr>
        <w:t>19 январ</w:t>
      </w:r>
      <w:r w:rsidR="009C4905">
        <w:rPr>
          <w:rFonts w:ascii="Times New Roman" w:hAnsi="Times New Roman" w:cs="Times New Roman"/>
          <w:b/>
          <w:sz w:val="28"/>
          <w:szCs w:val="28"/>
        </w:rPr>
        <w:t>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233">
        <w:rPr>
          <w:rFonts w:ascii="Times New Roman" w:hAnsi="Times New Roman" w:cs="Times New Roman"/>
          <w:b/>
          <w:sz w:val="28"/>
          <w:szCs w:val="28"/>
        </w:rPr>
        <w:t>2026</w:t>
      </w:r>
      <w:bookmarkStart w:id="0" w:name="_GoBack"/>
      <w:bookmarkEnd w:id="0"/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9C4905">
        <w:rPr>
          <w:rFonts w:ascii="Times New Roman" w:hAnsi="Times New Roman" w:cs="Times New Roman"/>
          <w:sz w:val="28"/>
          <w:szCs w:val="28"/>
        </w:rPr>
        <w:t>та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9C4905">
        <w:rPr>
          <w:rFonts w:ascii="Times New Roman" w:hAnsi="Times New Roman" w:cs="Times New Roman"/>
          <w:sz w:val="28"/>
          <w:szCs w:val="28"/>
        </w:rPr>
        <w:t xml:space="preserve"> не буде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9C4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указанного объекта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42D3F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2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33CD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CEF0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3</cp:revision>
  <cp:lastPrinted>2024-05-14T06:56:00Z</cp:lastPrinted>
  <dcterms:created xsi:type="dcterms:W3CDTF">2025-08-27T07:21:00Z</dcterms:created>
  <dcterms:modified xsi:type="dcterms:W3CDTF">2025-10-29T11:01:00Z</dcterms:modified>
</cp:coreProperties>
</file>